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0" w:type="dxa"/>
        <w:jc w:val="left"/>
        <w:tblInd w:w="-8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"/>
        <w:gridCol w:w="710"/>
        <w:gridCol w:w="2409"/>
        <w:gridCol w:w="2552"/>
        <w:gridCol w:w="2410"/>
        <w:gridCol w:w="2551"/>
        <w:gridCol w:w="2410"/>
        <w:gridCol w:w="2410"/>
        <w:tblGridChange w:id="0">
          <w:tblGrid>
            <w:gridCol w:w="424"/>
            <w:gridCol w:w="710"/>
            <w:gridCol w:w="2409"/>
            <w:gridCol w:w="2552"/>
            <w:gridCol w:w="2410"/>
            <w:gridCol w:w="2551"/>
            <w:gridCol w:w="2410"/>
            <w:gridCol w:w="2410"/>
          </w:tblGrid>
        </w:tblGridChange>
      </w:tblGrid>
      <w:tr>
        <w:trPr>
          <w:cantSplit w:val="1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Summer 2</w:t>
            </w:r>
          </w:p>
        </w:tc>
      </w:tr>
      <w:tr>
        <w:trPr>
          <w:cantSplit w:val="1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Let’s find out more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Let’s celebrate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Let’s explore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Let’s grow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Let’s go wild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Let’s imagine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left="113" w:right="113" w:firstLine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left="113" w:right="113" w:firstLine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Themes and ideas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Marvellous Me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Traditional Tales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Halloween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Traditions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Birthday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Wedding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Bonfire night 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Diwali (31</w:t>
            </w:r>
            <w:r w:rsidDel="00000000" w:rsidR="00000000" w:rsidRPr="00000000">
              <w:rPr>
                <w:color w:val="000000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Oct 2024)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Penguins 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Chinese New Year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Jan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202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Valentine’s Day (14 Feb 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Shrove Tuesday 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Mothers’ day (30</w:t>
            </w:r>
            <w:r w:rsidDel="00000000" w:rsidR="00000000" w:rsidRPr="00000000">
              <w:rPr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March 2025)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Easter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New Life – plants and baby animals 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Being healthy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Minibeasts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Wild animals 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Farms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Father’s Day (25</w:t>
            </w:r>
            <w:r w:rsidDel="00000000" w:rsidR="00000000" w:rsidRPr="00000000">
              <w:rPr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June 2025)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Under the sea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Holidays 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TEXT FOCUS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Writing Focus Books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Marvellous Me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 Colour Monster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3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 three little pigs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3"/>
              </w:numP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three Billy Goats Gruff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3"/>
              </w:numP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Room on the broom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14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 Focus Books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Ruby’s Worries (*)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colour went to school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Writing Focus Books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Leaf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3"/>
              </w:numPr>
              <w:ind w:left="72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Billy’s Bucket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3"/>
              </w:numPr>
              <w:ind w:left="72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Scarecrows wedding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3"/>
              </w:numPr>
              <w:ind w:left="72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Christmas Story</w:t>
            </w:r>
          </w:p>
          <w:p w:rsidR="00000000" w:rsidDel="00000000" w:rsidP="00000000" w:rsidRDefault="00000000" w:rsidRPr="00000000" w14:paraId="00000046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Reading Focus Books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3"/>
              </w:numPr>
              <w:ind w:left="72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Tilda Tries Again (*)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3"/>
              </w:numPr>
              <w:ind w:left="72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are so amazing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Binny’s Diwali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3"/>
              </w:numPr>
              <w:ind w:left="72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Stickman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Writing Focus Books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4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Great Explorer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4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Lost and Found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4"/>
              </w:numP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Aliens love Underpants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Reading Focus Books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4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Penguin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4"/>
              </w:numP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Man On the Moon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4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Great Animal Race (Chinese new year story)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Writing Focus Books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Jack and the beanstalk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Odd Egg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Bog Baby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 focus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Finn’s Fib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Tiny Seed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Jim and the beanstalk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Mixed</w:t>
            </w:r>
          </w:p>
          <w:p w:rsidR="00000000" w:rsidDel="00000000" w:rsidP="00000000" w:rsidRDefault="00000000" w:rsidRPr="00000000" w14:paraId="00000061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Writing Focus Books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Betsy Buglove saved the Bees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Crunching Munching Caterpillar 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Handa’s Surprise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 Focus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the Ladybird Heard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Ugly Five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Life Sized Zoo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Writing Focus Books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Bear’s Adventure(*)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8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Emma Jane’s Airplane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8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Perfectly Norman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Reading Focus Books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8"/>
              </w:numP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the ladybird heard at the seaside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tiger who came to tea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7">
            <w:pP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*Non-fiction information is interwoven throughout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CORE SUBJECTS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COMMUICATION and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to others about themselves.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Sing familiar songs and rhymes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Take turns with others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stories they have heard.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their own families.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Engage for longer periods in story time recall some key information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Follow simple adult instructions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Participate in conversations one to one and in a small group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things that are important to them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things they have celebrated.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 to stories and talk about characters and settings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Give their opinion and share their ideas with others.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 songs and rhymes with and for their friends.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 what they have observed and talk about what has happened.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climate and different environments.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9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Ask and answer questions appropriately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9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in full sentences including some detail about what they have observed or what has been read to them.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9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Retell a familiar story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9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 to others and engage in conversations.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9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ways to keep themselves healthy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3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Engage in meaningful conversations.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3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Sustain concentration for longer periods of time and follow a sequence of instructions.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3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Sequence and retell a familiar story.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3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 life cycle of some animals that they have observed.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3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Predict what might happen next in a story or an event they have observed.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Talking about an event recounting in sequence and including some detail.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Follow and give a set of instructions.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 and song or short poem for others.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Speak in full sentences using the correct tense and using conjunctions to join ideas.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Confidently participate in discussions sharing their point of view.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a contrasting location. 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LLITERACY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RWI Phonics – Strong Start in Reception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initial sounds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their name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mark making in a range of forms.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their name.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letters taught.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 to a range of texts and talk about preferences. 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RWI Phonics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initial sounds for words.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 letter sounds and corresponding formation.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phonics knowledge to write letters/groups of letters to represent what they want to write.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 to stories and recall events talking about characters, settings and events.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Recall information from non-fiction texts.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1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taught letters correctly.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RWI Phonics 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phonic knowledge to read CVC words.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phonic knowledge to write CVC words.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Describe characters, setting and events in detail.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Anticipate events and predict what will happen next. 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RWI Phonics 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phonological knowledge to write CVC and CCVC words.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Begin to write short captions using their phonic knowledge and leaving finger spaces between words.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CVC and CCVC words.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short captions using their phonological knowledge.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HFW and common exception words taught.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Begin to show an awareness of capital letters and some punctuation used in books.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Demonstrate their understanding of what has been read to them through discussion and retelling stories in their own words.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taught letters correctly.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Draw vocabulary and knowledge from non-fiction and stories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RWI Phonics 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taught graphemes and say the corresponding phoneme fluently.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the correct grapheme for the phonemes taught.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caption and short sentences with finger spaces and show some awareness of capital letters and full stops.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simple captions and sentences using phonic knowledge and show understanding of what they have read.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learnt words and phrases to discuss familiar stories or during role play.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a more fluent handwriting style forming most letters correctly.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and understand new vocabulary from stories, poems and non-fiction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RWI Phonics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simple sentences using their phonological knowledge.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common exception words.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simple phrases and sentences that can be read by themselves and others.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Leave finger spaces between words and begin to use capital letters and full stops more consistently.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Demonstrate an understanding of what has been read to them through discussion and role play.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letters correctly developing a fluent handwriting style.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3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Adapt narratives in their own play. 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WRM Units: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Matching and comparing amounts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Representing, comparing and composition of numbers to 3 including subitising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Compare mass, length and capacity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Exploring pattern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Sort objects looking at patterns and similarities/differences.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Subitise to 3.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 numbers 1, 2 and 3 in different ways. Compare numbers and amounts 1, 2, 3.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numbers bonds and composition of numbers 1, 2, 3.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size, mass and capacity.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5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pattern making simple repeating patterns.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5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that patterns are repeated designs.  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WRM Units: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Circles and triangles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Representation of numbers to 5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Look closely at the composition of numbers to 5 (including subitising)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 sided shapes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Squares and rectangles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Day and night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 numbers to 5.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understanding of number bonds to 5.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positional language to describe the position of objects.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name and describe 2D shapes. 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different times of the day and measure short periods of time in different ways.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Begin to show awareness of time and routine in a day.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language associated with time (days, months, and seasons).</w:t>
            </w:r>
          </w:p>
          <w:p w:rsidR="00000000" w:rsidDel="00000000" w:rsidP="00000000" w:rsidRDefault="00000000" w:rsidRPr="00000000" w14:paraId="000000F8">
            <w:pPr>
              <w:ind w:left="-13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WRM Units: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More about 5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Compare Mass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Numbers 6, 7 ,8 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Combining two groups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Finding pairs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Compare Length and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the composition of numbers to 8.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Consolidate learning of number bonds to 5.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 pairs with objects and numbers.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mass and capacity and begin to use non-standard measures.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length and height and use non –standard measures.  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WRM Units: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Compare Height and Time 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Numbers 9 and 10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Number bonds to 10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Starting to count beyond 10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Patterns and number relationships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3D shapes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-patterns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the composition of numbers to 10 and compare numbers.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number bonds to 10.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3D shapes and talk about their properties (faces, edge and vertices).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Create, describe and extend patterns.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Share objects between people during play scenarios.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Begin to understand the difference between odd and even.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145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Recite numbers to  20 independently. 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WRM Units: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Counting to 20 and beyond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Number patterns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Adding more and taking away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Spatial Awareness - comp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ose and decompose shapes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 numbers beyond ten using tens frames and Numicon.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beyond 10 and understand the counting pattern.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knowledge of shapes to manipulate them to make pictures, patterns and designs.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by counting on using the model first, then, now.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Take away by counting back and using the model first, then, now. 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WRM Units: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Sharing and grouping 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Doubling 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Deepening understanding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Patterns and relationships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Spatial awareness - position and mapping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Consolidation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 Final assessment 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simple addition and subtraction problems using objects.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doubling problem using objects.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Share out amounts fairly to solve problems.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odd and even numbers.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describe number patterns.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practical activities children understand the concept of halving and two equal groups. 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14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to 20 and beyond. 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UNDERSTANDING OF THE WORLD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7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themselves, their likes and interests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7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Discussion about families and their similarities and differences (The story Mixed)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7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themselves as babies and now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7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the 5 senses.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7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Describe the local environment, using all their senses to explore the natural and urban world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7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Describe how the forest looks at this time of year (Autumn)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 changes in the environment during autumn and know some animals hibernate.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some similarities and differences between religious and cultural communities- look at different celebrations e.g. Christmas, Bonfire Night, Diwali, etc.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how Christmas is different around the world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some different traditions and know some similarities and differences.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their lives to those of their grandparents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how Christmas is celebrated around the world.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that everyone has a birthday and they are usually celebrated in a similar manner around the world.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that some celebrations are specific to some cultures, for example, Diwali is usually celebrated by Hindu’s and Sikhs,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how Diwali is celebrated. 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that people around the world have different religions.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07" w:right="0" w:hanging="207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that Mendi and Rangoli patterns are created to celebrate Diwali.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Describe and talk about the weather and seasonal changes in our local area.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different parts of the world have contrasting temperatures and weathers.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and talk about environments that are different to their own.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that some materials melt.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and sequence the melting and freezing process. Categorise animals and understand how animals are adapted to certain environments.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and contrast locations.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historical figures Robert Scott, Ernest Shackleton, Neil Armstrong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8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 observations of plants and animals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8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Observe live caterpillars – butterflies / Chick or Duck eggs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8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the natural world around them and make observations and draw pictures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8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some of the processes in the natural world- life cycles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8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an understanding of how Easter is celebrated.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8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Developing understanding of living things including plants and animals.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8" w:right="0" w:hanging="19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Observe plants and explore what they need to grow. 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8" w:hanging="198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and identify common creatures.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Complete a mini-beast hunt.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 features of different creatures.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Begin understand the importance of looking after our environment and all living things and where we can collect natural resources from.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 comparisons between habitats and know how these are linked to climate and landscape.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00" w:right="0" w:hanging="20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 importance of bees.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Describe how the forest looks at this time of year (Spring/ Summer)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different types of transport and how this has changed over time.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historical figures relating to transport– The Wright’s Brothers,  Amelia Airheart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bird’s eye view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 at life in the past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holidays- photos, books, etc.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Categorise animals by their characteristics.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the habitats of a range of different animals.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that we can’t always see all animals in the world and understand the importance of zoos and aquariums.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 ecological concerns for our oceans.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ways in which we can reduce pollutions.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and contrast locations looking specifically at coastal areas.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the features of a costal environment.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03" w:right="0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creatures found in oceans.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Respect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Class Promises and responsibilities linked to feelings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Building teamw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ork and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independence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My Happy Mind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Meet your brain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 Brain Sort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2.Is team HAP happy or sad?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3.Brain hat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My happy mind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Celebrate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1.Being Kind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2.Bravery Medal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3.Design your own superhero cape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My Happy Mind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Appreciate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1.Gratitude Frame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2.Appreciation Sort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3.Gratitude Mirror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My Happy Mind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Relate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1.Friendship Recipe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2.Active Listening Poster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3.Listening with eyes not ears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My happy mind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Engage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1.Setting goals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2.Growth goal for me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3.Perseverance challenge</w:t>
            </w:r>
          </w:p>
        </w:tc>
      </w:tr>
      <w:tr>
        <w:trPr>
          <w:cantSplit w:val="1"/>
          <w:trHeight w:val="40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Expressive Art and Design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Drawing with accuracy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Selecting tools for a purpose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Kapow- Marvellous marks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Exploring different mark making tools and drawing face pictures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 and adapt stories through their role play and small world play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9" w:right="0" w:hanging="19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Artist focus: Matisse</w:t>
            </w:r>
          </w:p>
          <w:p w:rsidR="00000000" w:rsidDel="00000000" w:rsidP="00000000" w:rsidRDefault="00000000" w:rsidRPr="00000000" w14:paraId="000001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Kapow- Junk Model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how to join different materials together and begin to understand the design and make process.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Colour identification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Colour mixing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Retell stories using puppets and small world characters.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 poems,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songs and stories – Nativity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Artist focus: Kandinsky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Kapow- painting and mixed media painting our world.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Creating a night sky picture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Primary colours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Colour mixing with intent Colour identification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Colour mixing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 use of props and materials in the role play area to re-create well known stories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 songs and stories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Artist focus: Van Gogh Starry night</w:t>
            </w:r>
          </w:p>
          <w:p w:rsidR="00000000" w:rsidDel="00000000" w:rsidP="00000000" w:rsidRDefault="00000000" w:rsidRPr="00000000" w14:paraId="000001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4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Kapow- bookmarks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4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Exploring simple sewing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4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Making an easter bookmark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4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 poems, songs and stories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4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own designs and select materials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4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 and adapt designs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Kapow- Sculpture and 3D creation station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Using clay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Making clay animals.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Exploring the use of textures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 poems, songs and stories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 and adapt stories through their role play and small world play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Artist focus: Van Gogh Sunflowers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Kapow- structure boats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Waterproof materials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Floating and sinking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Exploring boats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Making boats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Testing boats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Consolidation and depth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 the use of a range of tools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0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preferences for forms of expression and explain my use of materials and design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01" w:right="0" w:hanging="20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Artist focus: Paul Klee (fish)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Physical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 lesson – spatial awareness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Fundamental movement skills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the skills needed to get through the school day e.g. lining up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Revise and use fundamental movement skills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 dominant hand for mark making and begin to hold a pencil with a tripod grip.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 snips in paper with scissors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Show an awareness of healthy foods.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 lesson – Games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core muscle strength to achieve good posture (start to develop handwriting posture)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scissors to cut a straight line.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Negotiate space effectively and move in range of different ways.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some letter shapes correctly.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about fire safety.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control and co-ordination using knives and forks.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0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letter shapes and more control with mark making tools. 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0" w:hanging="284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 lesson- Gym- Rocking and rolling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Negotiate space and obstacles safely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 range of tools effectively including pencils and scissors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 knife to cut food with control.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good practises for hygiene including eating, sleeping, exercise and hygiene.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Feed paper through hand and follow a line whilst cutting.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3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letters with greater control.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9" w:right="0" w:hanging="13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 lesson – Bat and ball skills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9" w:right="0" w:hanging="13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Demonstrate strength, balance and coordination and experiment and use different ways of moving- bikes/ scooters etc. 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9" w:right="0" w:hanging="13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 range of tools effectively including pencils and scissors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9" w:right="0" w:hanging="13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all cutlery effectively to eat meals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9" w:right="0" w:hanging="13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how to keep safe when crossing roads.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39" w:right="0" w:hanging="139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recognisable letters.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 lesson – Dance – Jungle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Demonstrate different ways of moving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scissors effectively and cut with accuracy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ball games, throwing, catching/kicking and receiving a ball.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that screen time can be bad for us.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how to keep teeth healthy.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most letters correctly.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 lesson – Target games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 range of small tools effectively- drawing with accuracy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good control and co-ordination in large and small movements.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 about a range of ways to keep our bodies and minds healthy.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1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 letters correctly developing a more fluent style. </w:t>
            </w:r>
          </w:p>
        </w:tc>
      </w:tr>
    </w:tbl>
    <w:p w:rsidR="00000000" w:rsidDel="00000000" w:rsidP="00000000" w:rsidRDefault="00000000" w:rsidRPr="00000000" w14:paraId="000001F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40" w:top="1440" w:left="1134" w:right="1418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39243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6317.0" w:type="dxa"/>
      <w:jc w:val="left"/>
      <w:tblInd w:w="-85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362"/>
      <w:gridCol w:w="11594"/>
      <w:gridCol w:w="2361"/>
      <w:tblGridChange w:id="0">
        <w:tblGrid>
          <w:gridCol w:w="2362"/>
          <w:gridCol w:w="11594"/>
          <w:gridCol w:w="2361"/>
        </w:tblGrid>
      </w:tblGridChange>
    </w:tblGrid>
    <w:tr>
      <w:trPr>
        <w:cantSplit w:val="0"/>
        <w:trHeight w:val="1185" w:hRule="atLeast"/>
        <w:tblHeader w:val="0"/>
      </w:trPr>
      <w:tc>
        <w:tcPr/>
        <w:p w:rsidR="00000000" w:rsidDel="00000000" w:rsidP="00000000" w:rsidRDefault="00000000" w:rsidRPr="00000000" w14:paraId="000001F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F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sz w:val="36"/>
              <w:szCs w:val="36"/>
              <w:u w:val="single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  <w:u w:val="singl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1F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u w:val="single"/>
            </w:rPr>
          </w:pPr>
          <w:r w:rsidDel="00000000" w:rsidR="00000000" w:rsidRPr="00000000">
            <w:rPr>
              <w:b w:val="1"/>
              <w:sz w:val="28"/>
              <w:szCs w:val="28"/>
              <w:u w:val="single"/>
              <w:rtl w:val="0"/>
            </w:rPr>
            <w:t xml:space="preserve">Reception</w:t>
          </w:r>
          <w:r w:rsidDel="00000000" w:rsidR="00000000" w:rsidRPr="00000000">
            <w:rPr>
              <w:b w:val="1"/>
              <w:color w:val="000000"/>
              <w:sz w:val="28"/>
              <w:szCs w:val="28"/>
              <w:u w:val="single"/>
              <w:rtl w:val="0"/>
            </w:rPr>
            <w:t xml:space="preserve"> Long Term Plan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F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-449575</wp:posOffset>
          </wp:positionV>
          <wp:extent cx="693457" cy="601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