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6.0" w:type="dxa"/>
        <w:jc w:val="left"/>
        <w:tblLayout w:type="fixed"/>
        <w:tblLook w:val="0000"/>
      </w:tblPr>
      <w:tblGrid>
        <w:gridCol w:w="923"/>
        <w:gridCol w:w="1247"/>
        <w:gridCol w:w="1099"/>
        <w:gridCol w:w="1218"/>
        <w:gridCol w:w="1036"/>
        <w:gridCol w:w="1252"/>
        <w:gridCol w:w="1118"/>
        <w:gridCol w:w="1113"/>
        <w:tblGridChange w:id="0">
          <w:tblGrid>
            <w:gridCol w:w="923"/>
            <w:gridCol w:w="1247"/>
            <w:gridCol w:w="1099"/>
            <w:gridCol w:w="1218"/>
            <w:gridCol w:w="1036"/>
            <w:gridCol w:w="1252"/>
            <w:gridCol w:w="1118"/>
            <w:gridCol w:w="1113"/>
          </w:tblGrid>
        </w:tblGridChange>
      </w:tblGrid>
      <w:tr>
        <w:trPr>
          <w:cantSplit w:val="1"/>
          <w:trHeight w:val="6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ind w:left="113" w:right="113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u w:val="single"/>
                <w:rtl w:val="0"/>
              </w:rPr>
              <w:t xml:space="preserve">CORE SUBJECTS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Narrative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Diary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Poetry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Non-Chron Report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Letter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Non-Chron Report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Setting description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Poetry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Letter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READING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The Roman Bean Feast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Twits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king who threw away his throne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Charlotte’s Web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Plague: A Cross on the Door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Iron Man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Addition and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s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ubtraction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Multiplication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Division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Fractions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Decimals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Length and Perimeter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Area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Properties of Shape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" w:hanging="142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Position and Direction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Sound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Animals Including Humans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States of Matter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Electricity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Performance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Living Things &amp; Their Habitats</w:t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ind w:left="113" w:right="113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u w:val="single"/>
                <w:rtl w:val="0"/>
              </w:rPr>
              <w:t xml:space="preserve">LEARN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Romans in Britain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Anglo Saxons in Britain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The Plague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08.0" w:type="dxa"/>
              <w:bottom w:w="72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08.0" w:type="dxa"/>
              <w:bottom w:w="72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Rivers and Mountains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Environmental Issues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Grappling with the Galapagos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ind w:left="113" w:right="113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u w:val="single"/>
                <w:rtl w:val="0"/>
              </w:rPr>
              <w:t xml:space="preserve">RESPECT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L2.7 What does it mean to live in a Hindu community today?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L2.8 Why do some people think Jesus is inspirational? Salvation, sacrifice, inspiration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L2.9 What are the deeper meanings of the festivals?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L2.10 Why do Christians call the day Jesus died ‘Good Friday’?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L2.11 What can we learn from religions about temptation, right and wrong?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L2.12 What helps Hindu people as they try to be good? 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Economic Wellbeing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My Happy Mind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MFL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Seasons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Vegetables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Shapes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Presenting Myself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In the classroom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At the cafe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ind w:left="113" w:right="113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u w:val="single"/>
                <w:rtl w:val="0"/>
              </w:rPr>
              <w:t xml:space="preserve">ENJOY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Painting and Mixed Media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Craft and Design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Fabric of Nature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Sculpture and 3D Mega Materials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Clarinets or brass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Clarinets or brass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Clarinets or brass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Clarinets or brass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Clarinets or brass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Clarinets or brass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00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left="113" w:right="113" w:firstLine="0"/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b w:val="1"/>
                <w:sz w:val="6"/>
                <w:szCs w:val="6"/>
                <w:u w:val="single"/>
                <w:rtl w:val="0"/>
              </w:rPr>
              <w:t xml:space="preserve">ACHIEVE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COMPUTING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Digital Literacy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My Online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Endangered Animals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Hour of Code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Fake or Real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Dinosaurs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Computer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Games Designer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00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Pavilions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Making a slingshot car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Electrical Systems Torches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113" w:right="113" w:firstLine="0"/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b w:val="1"/>
                <w:sz w:val="6"/>
                <w:szCs w:val="6"/>
                <w:u w:val="single"/>
                <w:rtl w:val="0"/>
              </w:rPr>
              <w:t xml:space="preserve">BE HEALTHY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Cricket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Health Related Fitness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Handball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Tag Rugby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OAA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Dodgeball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Basketball</w:t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8" w:left="1440" w:right="1440" w:header="426" w:footer="2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39243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392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85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60"/>
      <w:gridCol w:w="7655"/>
      <w:gridCol w:w="1559"/>
      <w:tblGridChange w:id="0">
        <w:tblGrid>
          <w:gridCol w:w="1560"/>
          <w:gridCol w:w="7655"/>
          <w:gridCol w:w="155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9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830240" cy="7200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b w:val="1"/>
              <w:color w:val="000000"/>
              <w:sz w:val="36"/>
              <w:szCs w:val="36"/>
              <w:u w:val="single"/>
            </w:rPr>
          </w:pPr>
          <w:r w:rsidDel="00000000" w:rsidR="00000000" w:rsidRPr="00000000">
            <w:rPr>
              <w:b w:val="1"/>
              <w:color w:val="000000"/>
              <w:sz w:val="36"/>
              <w:szCs w:val="36"/>
              <w:u w:val="single"/>
              <w:rtl w:val="0"/>
            </w:rPr>
            <w:t xml:space="preserve">Higher Failsworth Primary School</w:t>
          </w:r>
        </w:p>
        <w:p w:rsidR="00000000" w:rsidDel="00000000" w:rsidP="00000000" w:rsidRDefault="00000000" w:rsidRPr="00000000" w14:paraId="0000009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b w:val="1"/>
              <w:color w:val="000000"/>
              <w:u w:val="single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  <w:u w:val="single"/>
              <w:rtl w:val="0"/>
            </w:rPr>
            <w:t xml:space="preserve">Year 4 Long Term Plan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830240" cy="72000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10850880</wp:posOffset>
          </wp:positionH>
          <wp:positionV relativeFrom="paragraph">
            <wp:posOffset>-449576</wp:posOffset>
          </wp:positionV>
          <wp:extent cx="693457" cy="60138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57" cy="601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